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Ind w:w="-1394" w:type="dxa"/>
        <w:tblLook w:val="04A0" w:firstRow="1" w:lastRow="0" w:firstColumn="1" w:lastColumn="0" w:noHBand="0" w:noVBand="1"/>
      </w:tblPr>
      <w:tblGrid>
        <w:gridCol w:w="513"/>
        <w:gridCol w:w="7582"/>
        <w:gridCol w:w="481"/>
        <w:gridCol w:w="2061"/>
      </w:tblGrid>
      <w:tr w:rsidR="00DC1024" w:rsidRPr="00590AE0" w:rsidTr="00DC1024">
        <w:trPr>
          <w:cantSplit/>
          <w:trHeight w:val="692"/>
          <w:jc w:val="center"/>
        </w:trPr>
        <w:tc>
          <w:tcPr>
            <w:tcW w:w="513" w:type="dxa"/>
            <w:shd w:val="clear" w:color="auto" w:fill="D9D9D9" w:themeFill="background1" w:themeFillShade="D9"/>
            <w:textDirection w:val="btLr"/>
            <w:vAlign w:val="center"/>
          </w:tcPr>
          <w:p w:rsidR="00DC1024" w:rsidRPr="003B5559" w:rsidRDefault="00DC1024" w:rsidP="00590AE0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55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609" w:type="dxa"/>
            <w:shd w:val="clear" w:color="auto" w:fill="D9D9D9" w:themeFill="background1" w:themeFillShade="D9"/>
            <w:vAlign w:val="center"/>
          </w:tcPr>
          <w:p w:rsidR="00DC1024" w:rsidRPr="003B5559" w:rsidRDefault="00DC1024" w:rsidP="002C21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5559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DC1024" w:rsidRPr="003B5559" w:rsidRDefault="00DC1024" w:rsidP="00FB524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نمرات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DC1024" w:rsidRPr="003B5559" w:rsidRDefault="00DC1024" w:rsidP="00FB524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C10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782340" w:rsidRPr="00590AE0" w:rsidTr="002C2173">
        <w:trPr>
          <w:jc w:val="center"/>
        </w:trPr>
        <w:tc>
          <w:tcPr>
            <w:tcW w:w="10637" w:type="dxa"/>
            <w:gridSpan w:val="4"/>
            <w:shd w:val="clear" w:color="auto" w:fill="D9D9D9" w:themeFill="background1" w:themeFillShade="D9"/>
            <w:vAlign w:val="center"/>
          </w:tcPr>
          <w:p w:rsidR="00782340" w:rsidRPr="00782340" w:rsidRDefault="0072280F" w:rsidP="002C21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اتاق عمل</w:t>
            </w: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تحویل و تحول بیمار از بخش به اتاق عمل همراه پرستار بخش و با ویلچر یا برانکارد و رعایت حریم خصوصی بیمار انجام می گیرد و زمان ماندگاری بیمار، قبل از شروع عمل مدیریت می شود.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اسكجول در اتاق عمل براساس مشخصات بيمار، نوع بيماری، ساعت جراحي، شماره اتاق، نام جراح و بيهوشي و اسكراب و سيركولر روزانه ثبت می گردد.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كليه اتاقها و تجهيزات و وسايل از نظر كاركرد صحيح، ‌آماده بودن و نظافت و  قبل و بعد از هر عمل در  هر شيفت و توسط پرسنل اتاق عمل و بيهوشي كنترل مي گردد و نواقص در دستگاه ها و تجهيزات بصورت کتبی گزارش و در جهت رفع نواقص موجود اقدام و به سرپرستار گزارش مي شود.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ست جراحي و وسايل پارچه اي از نظر شرايط استريل، تاريخ استريل، نوع بسته بندي و كيفيت بسته بندي، تعداد وسايل ،  نام پك كننده  و تاريخ قبل از شروع اعمال جراحي كنترل و وجود اندیکاتورمناسب داخل ست بررسی مي گردد و  وسايل درون هر ست جراحي توسط پرستار اسكراب و سيار بر طبق شناسنامه كنترل مي گردد.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وسایل و داروهاي بيهوشي با توجه به انتخاب نوع بيهوشي توسط تكنسين بيهوشي زیر نظر پزشک بیهوشی آماده و  ارزیابی بیمار از نظر بیهوشی قبل از عمل انجام و ثبت می شود.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کنترل و نظارت بر شستن دست ها و  کنترل و نظارت بر پوشيدن و در آوردن گان و دستكش استريل  طيق استاندارد توسط سرپرستارانجام مي شود.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شمارش گاز و لنگاز و سوزن هاي جراحي توسط اسكراب در شروع عمل و پایان عمل با حضور سیرکولرو  ثبت روي تابلو انجام مي شود.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شناسنامه وسایل درون هر ست در داخل اتاق عمل موجود است و  درجه حرارت مناسب و استاندارد اتاق های عمل (25 درجه سانتیگراد) رعایت شده است.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tabs>
                <w:tab w:val="left" w:pos="1800"/>
              </w:tabs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cs="B Nazanin"/>
                <w:b/>
                <w:bCs/>
                <w:sz w:val="18"/>
                <w:szCs w:val="18"/>
                <w:rtl/>
              </w:rPr>
              <w:t>چک ل</w:t>
            </w: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31A">
              <w:rPr>
                <w:rFonts w:cs="B Nazanin" w:hint="eastAsia"/>
                <w:b/>
                <w:bCs/>
                <w:sz w:val="18"/>
                <w:szCs w:val="18"/>
                <w:rtl/>
              </w:rPr>
              <w:t>ست</w:t>
            </w:r>
            <w:r w:rsidRPr="00D413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ايمني بيمار در اتاق عمل (قبل، ح</w:t>
            </w: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31A">
              <w:rPr>
                <w:rFonts w:cs="B Nazanin" w:hint="eastAsia"/>
                <w:b/>
                <w:bCs/>
                <w:sz w:val="18"/>
                <w:szCs w:val="18"/>
                <w:rtl/>
              </w:rPr>
              <w:t>ن،</w:t>
            </w:r>
            <w:r w:rsidRPr="00D413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بعد</w:t>
            </w: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از عمل</w:t>
            </w:r>
            <w:r w:rsidRPr="00D4131A">
              <w:rPr>
                <w:rFonts w:cs="B Nazanin"/>
                <w:b/>
                <w:bCs/>
                <w:sz w:val="18"/>
                <w:szCs w:val="18"/>
                <w:rtl/>
              </w:rPr>
              <w:t>) در تمام طول مدت عمل جراحي توسط كاركنان کنترل  و  ثبت م</w:t>
            </w: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3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گردد. ( اقدامات قبل از ب</w:t>
            </w: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31A">
              <w:rPr>
                <w:rFonts w:cs="B Nazanin" w:hint="eastAsia"/>
                <w:b/>
                <w:bCs/>
                <w:sz w:val="18"/>
                <w:szCs w:val="18"/>
                <w:rtl/>
              </w:rPr>
              <w:t>هوش</w:t>
            </w: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3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/ قبل از برش پوست ب</w:t>
            </w: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31A">
              <w:rPr>
                <w:rFonts w:cs="B Nazanin" w:hint="eastAsia"/>
                <w:b/>
                <w:bCs/>
                <w:sz w:val="18"/>
                <w:szCs w:val="18"/>
                <w:rtl/>
              </w:rPr>
              <w:t>مار</w:t>
            </w:r>
            <w:r w:rsidRPr="00D413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/ قبل از خروج ب</w:t>
            </w: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4131A">
              <w:rPr>
                <w:rFonts w:cs="B Nazanin" w:hint="eastAsia"/>
                <w:b/>
                <w:bCs/>
                <w:sz w:val="18"/>
                <w:szCs w:val="18"/>
                <w:rtl/>
              </w:rPr>
              <w:t>مار</w:t>
            </w:r>
            <w:r w:rsidRPr="00D4131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از تخت عمل)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كاركنان پوشش خاص اتاق عمل را در تمام اوقات رعایت مي نمايند. (ماسك، كلاه يا مقنعه)و رفت و آمدها و اتفاقات توسط پرسنل كنترل و محدود مي گردد.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در طول عمل تكنسين بيهوشي و پرستار در گردش، در اتاق حضور دارند و در صورت نياز به ترك بیمار با اطلاع سرپرستار و جايگزين توسط مسئول مربوطه، امكان پذير است.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استفاده از داروها،</w:t>
            </w: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تاثير و يا عدم تاثير داروها بلافاصله بعد از تزريق، كنترل و ثبت و به پزشك بيهوشي گزارش مي شود.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پرسنل از  دستوالعمل مراقبت هاي مديريت شده شماره (داروی سداتیو و ...)  31 و  ساكشن كردن دستگاه تنفسي و  استفاده از دستگاه كوتر اطلاع دارند. 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پرسنل فاصله استاندارد از وسایل استریل را رعایت و مانیتورینگ قلبی، تنفسی، علائم حیاتی، کاپنوگرافی و ... توسط  گروه بیهوشی انجام می گردد.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tabs>
                <w:tab w:val="left" w:pos="1800"/>
              </w:tabs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محل خروجي درن ها و لوله ها ،  وجود هرگونه وسايل در بدن بيمار،   تحویل و تحول نمونه ها ،  تعداد و نوع نمونه و  تمام اندام ها از نظر آسيب ديدگي (سوختگي، بریدگی، شکستگی و ...) كنترل و در برگه گزارش حين عمل ثبت مي شود.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C041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C0412">
            <w:pPr>
              <w:tabs>
                <w:tab w:val="left" w:pos="1800"/>
              </w:tabs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گزارش حين عمل توسط (پرسنل بيهوشي و اتاق عمل) -   گزارش كتبي و باليني بيمار توسط پرسنل بيهوشي به مسئول ريكاوري داده می شودو ثبت و امضاء مي گردد.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8E66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8E6621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كليه وسايل و ابزار و دستگاه هاي مربوط به بيهوشي استفاده شده جهت بيمار قبلي، توسط تكنسين بيهوشي تميز و ضدعفوني و جهت استفاده بعدي آماده مي گردد. 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8E66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8E6621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كاركنان برانجام وظيفه كادر نظافتي بعد از اتمام عمل و قبل از شروع عمل بعدي مبني بر تميز بودن كليه قسمت ها اعم  از  تخت و كف و غيره نظارت مي كنند.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23E3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423E32">
            <w:pPr>
              <w:tabs>
                <w:tab w:val="left" w:pos="1800"/>
              </w:tabs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در خصوص رعايت ايمني بيمار، پرستار اسكراب تا پايان عمل جراحي و تا تحويل بيمار به ريكاوري بر بالين بيمار و پرسنل ریکاوری نیز تا زمان تحویل بیمار به بخش بر بالین بیمار حضور و علاوه برگزارش كتبي، كليه شرايط بيمار در طول اقامت در اتاق عمل به پرستار مسئول بخش، گزارش و  تحويل  باليني مي شود.( با ثبت و امضا پرستار ریکاوری)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D70B3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D70B37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انتقال بيمار از اتاق عمل به ريكاوري با حضور تیم جراحی و پزشک بیهوشی  انجام مي گيرد.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DC1024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342D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7609" w:type="dxa"/>
            <w:vAlign w:val="center"/>
          </w:tcPr>
          <w:p w:rsidR="00DC1024" w:rsidRPr="00D4131A" w:rsidRDefault="00DC1024" w:rsidP="00342D4F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پالس اکسی متر و  مانیتورینگ به ازاء هر تخت ریکاوری موجود و علائم حياتي بيمار بلافاصله پس از ورود هر  15 دقيقه تا يك ساعت اول و پس از اين، هر  ساعت  ثبت مي گردد.</w:t>
            </w:r>
          </w:p>
        </w:tc>
        <w:tc>
          <w:tcPr>
            <w:tcW w:w="450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65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BE0519" w:rsidRDefault="00BE0519">
      <w:pPr>
        <w:bidi/>
      </w:pPr>
      <w:r>
        <w:br w:type="page"/>
      </w:r>
    </w:p>
    <w:tbl>
      <w:tblPr>
        <w:tblStyle w:val="TableGrid"/>
        <w:bidiVisual/>
        <w:tblW w:w="0" w:type="auto"/>
        <w:jc w:val="center"/>
        <w:tblInd w:w="-1394" w:type="dxa"/>
        <w:tblLook w:val="04A0" w:firstRow="1" w:lastRow="0" w:firstColumn="1" w:lastColumn="0" w:noHBand="0" w:noVBand="1"/>
      </w:tblPr>
      <w:tblGrid>
        <w:gridCol w:w="513"/>
        <w:gridCol w:w="7719"/>
        <w:gridCol w:w="481"/>
        <w:gridCol w:w="1924"/>
      </w:tblGrid>
      <w:tr w:rsidR="00DC1024" w:rsidRPr="003B5559" w:rsidTr="00DC1024">
        <w:trPr>
          <w:cantSplit/>
          <w:trHeight w:val="710"/>
          <w:jc w:val="center"/>
        </w:trPr>
        <w:tc>
          <w:tcPr>
            <w:tcW w:w="513" w:type="dxa"/>
            <w:shd w:val="clear" w:color="auto" w:fill="D9D9D9" w:themeFill="background1" w:themeFillShade="D9"/>
            <w:textDirection w:val="btLr"/>
            <w:vAlign w:val="center"/>
          </w:tcPr>
          <w:p w:rsidR="00DC1024" w:rsidRPr="0072280F" w:rsidRDefault="00DC1024" w:rsidP="00C2372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2280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ردیف</w:t>
            </w:r>
          </w:p>
        </w:tc>
        <w:tc>
          <w:tcPr>
            <w:tcW w:w="7719" w:type="dxa"/>
            <w:shd w:val="clear" w:color="auto" w:fill="D9D9D9" w:themeFill="background1" w:themeFillShade="D9"/>
            <w:vAlign w:val="center"/>
          </w:tcPr>
          <w:p w:rsidR="00DC1024" w:rsidRPr="004C0412" w:rsidRDefault="00DC1024" w:rsidP="00C2372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2280F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DC1024" w:rsidRPr="0072280F" w:rsidRDefault="00DC1024" w:rsidP="00DC102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نمرات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DC1024" w:rsidRPr="00DC1024" w:rsidRDefault="00DC1024" w:rsidP="00C2372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C10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DC1024" w:rsidRPr="00590AE0" w:rsidTr="0017757D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7729F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7719" w:type="dxa"/>
            <w:vAlign w:val="center"/>
          </w:tcPr>
          <w:p w:rsidR="00DC1024" w:rsidRPr="00D4131A" w:rsidRDefault="00DC1024" w:rsidP="007729F1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جريان سرم و خون طبق دستور پزشك، تنظيم گرديده و سپس كنترل و ثبت مي شود.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17757D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7729F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7719" w:type="dxa"/>
            <w:vAlign w:val="center"/>
          </w:tcPr>
          <w:p w:rsidR="00DC1024" w:rsidRPr="00D4131A" w:rsidRDefault="00DC1024" w:rsidP="007729F1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ترخیص بیمار از ریکاوری با دستور کتبی پزشک و تحویل پرونده بیمارو پس از کنترل سطح هوشیاری بیمارصورت می گیرد.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17757D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7729F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7719" w:type="dxa"/>
            <w:vAlign w:val="center"/>
          </w:tcPr>
          <w:p w:rsidR="00DC1024" w:rsidRPr="00D4131A" w:rsidRDefault="00DC1024" w:rsidP="00730BA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تحویل و تحول بیمار از بخش به اتاق عمل</w:t>
            </w:r>
            <w:r w:rsidRPr="00D4131A">
              <w:rPr>
                <w:rFonts w:cs="B Nazanin"/>
                <w:b/>
                <w:bCs/>
                <w:sz w:val="18"/>
                <w:szCs w:val="18"/>
              </w:rPr>
              <w:t>)</w:t>
            </w: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همراه پرستار بخش و با ویلچر یا برانکاردو رعایت حریم خصوصی بیمار) انجام می گیرد و زمان مانگاری بیمار، قبل از شروع عمل مدیریت میشود</w:t>
            </w:r>
            <w:r w:rsidR="00730BA2"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17757D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7729F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7719" w:type="dxa"/>
            <w:vAlign w:val="center"/>
          </w:tcPr>
          <w:p w:rsidR="00DC1024" w:rsidRPr="00D4131A" w:rsidRDefault="00DC1024" w:rsidP="007729F1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4131A">
              <w:rPr>
                <w:rFonts w:cs="B Nazanin" w:hint="cs"/>
                <w:b/>
                <w:bCs/>
                <w:sz w:val="18"/>
                <w:szCs w:val="18"/>
                <w:rtl/>
              </w:rPr>
              <w:t>اسكجول در اتاق عمل براساس مشخصات بيمار، نوع بيماری، ساعت جراحي، شماره اتاق، نام جراح و بيهوشي و اسكراب و سيركولر روزانه ثبت می گردد.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C041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E0519" w:rsidRPr="00590AE0" w:rsidTr="00144957">
        <w:trPr>
          <w:jc w:val="center"/>
        </w:trPr>
        <w:tc>
          <w:tcPr>
            <w:tcW w:w="8232" w:type="dxa"/>
            <w:gridSpan w:val="2"/>
            <w:shd w:val="clear" w:color="auto" w:fill="D9D9D9" w:themeFill="background1" w:themeFillShade="D9"/>
            <w:vAlign w:val="center"/>
          </w:tcPr>
          <w:p w:rsidR="00BE0519" w:rsidRPr="005F7605" w:rsidRDefault="00BE0519" w:rsidP="004C0412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کل: 100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امتیاز مکتسبه</w:t>
            </w:r>
          </w:p>
        </w:tc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:rsidR="00BE0519" w:rsidRPr="003B5559" w:rsidRDefault="00BE0519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E0519" w:rsidRPr="00590AE0" w:rsidTr="002C2173">
        <w:trPr>
          <w:jc w:val="center"/>
        </w:trPr>
        <w:tc>
          <w:tcPr>
            <w:tcW w:w="10637" w:type="dxa"/>
            <w:gridSpan w:val="4"/>
            <w:shd w:val="clear" w:color="auto" w:fill="D9D9D9" w:themeFill="background1" w:themeFillShade="D9"/>
            <w:vAlign w:val="center"/>
          </w:tcPr>
          <w:p w:rsidR="00BE0519" w:rsidRPr="0072280F" w:rsidRDefault="00BE0519" w:rsidP="002C2173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</w:pPr>
            <w:r w:rsidRPr="0072280F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اسکراب دست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،</w:t>
            </w:r>
            <w:r w:rsidRPr="0072280F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حفاظت فردی وکاهش ریسک </w:t>
            </w:r>
            <w:r w:rsidRPr="0072280F">
              <w:rPr>
                <w:rFonts w:asciiTheme="majorBidi" w:hAnsiTheme="majorBidi" w:cs="B Titr"/>
                <w:b/>
                <w:bCs/>
                <w:sz w:val="20"/>
                <w:szCs w:val="20"/>
              </w:rPr>
              <w:t>SSI</w:t>
            </w: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کلیه جواهرات و وسایل زینتی خارج شده است.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ناخن ها کوتاه هستند و فاقد لاک، کاشت ناخن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می باشند.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نواحی زیرناخن را با سوهان ناخن تمیز شده است. از برس ناخن نباید استفاده شود زیرا ممکن است به پوست آسیب برساند و باعث ریزش سلول ها شود. در صورت استفاده، برس ناخن باید استریل باشد (یک بار مصرف). برس های ناخن قابل استفاده مجدد با قابلیت اتوکلاو در بازار موجود است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دست ها باید از نظر زخم و خراش ها باید بررسی شوند و در صورت نیاز بعد از شستشو پانسمان گردد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آستین ها باید 5/7-5/5 سانتی متر بالاتر از آرنج بالا زده شده است.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پرسنل ابتدا در صورت وجود آلودگی واضح ابتدا دست ها را با یک محلول صابونی یا آنتی میکروبیال شستشو می کند.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tabs>
                <w:tab w:val="left" w:pos="1125"/>
              </w:tabs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پرسنل آب را باز می کند (در صورت استفاده از محلول های الکلی کف دست را با سه پاف پر می کند).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مقدار کافی از بتادین (5-3 سی سی)روی دست قرار می دهد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)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در صورت اسکراب با محلول های پایه الکلی حدود 5 سی سی برای هر دست)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هر طرف هر انگشت، بین انگشتان و پشت و جلوی دست را به مدت 2 دقیقه مالش می دهد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دست را همیشه بالاتر از بازو نگه می دارد و بازو را شستشو میکند. هر طرف بازو را از مچ تا آرنج به مدت 1 دقیقه مالش میدهد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این روند را برای دست و بازوهای دیگر تکرار می کند و دست ها را همیشه بالای آرنج نگه دارید(گر دست در هر زمان چیزی را لمس کرد، اسکراب باید 1 دقیقه برای ناحیه ای که آلوده شده است طولانی شود)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دست ها را بالای آرنج می گیرد به سمت اتاق عمل می رود.</w:t>
            </w:r>
          </w:p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در تمام مراحل اسکراب، باید مراقب باشید که آب روی لباس جراحی پاشیده نشود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پس از ورود به اتاق عمل، دست ها و بازوها باید با استفاده از حوله استریل و تکنیک آسپتیک قبل از پوشیدن روپوش و دستکش خشک می کند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پرسنل روش شستشوی اسکراب را بین دو جراحی مجدد اجرا می کنند.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پرسنل به درستی گان و کلاه و دستکش استفاده می کنند(مو ها باید کاملا زیر کلاه قرار گیرند)(بهتر است از 2 لایه دستکش استفاده گردد)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در صورت طولانی شدن جراحی بیش از 90 دقیقه دستکش و ماسک باید تعویض گردد.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رفت و آمد به اتاق عمل باید محدود شود و در اتاق در زمان جراحی باید بسته باشد( خطر جابجایی ذرات در هوای اتاق عمل)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حداقل افراد باید در اتاق حضور داشته باشند(6-5 نفر) و تا حد امکان از صحبت غیر ضروری حین جراحی بپرهیزند.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شیو ناحیه جراحی فقط در صورت نیاز و با ماشین برقی (عدم استفاده از تیغ) و نزدیکترین زمان به جراحی باشد.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کلیه هواهای ورودی به اتاق عمل باید فیلتر شوند و به صورت دوره ای(حداقل هر 6 ماه) عملکرد فیلتر ها توسط واحد بهداشت حرفه ای بررسی گردد.(عدم استفاده از پنکه و کولر در اتاق عمل)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F03D36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DC1024" w:rsidRPr="00D4131A" w:rsidRDefault="00DC1024" w:rsidP="00456DC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7719" w:type="dxa"/>
          </w:tcPr>
          <w:p w:rsidR="00DC1024" w:rsidRPr="00D4131A" w:rsidRDefault="00DC1024" w:rsidP="00C23725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کشت هوای اتاق عمل حداقل هر 6 ماه پیگیری می گردد.</w:t>
            </w:r>
          </w:p>
        </w:tc>
        <w:tc>
          <w:tcPr>
            <w:tcW w:w="481" w:type="dxa"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DC1024" w:rsidRPr="003B5559" w:rsidRDefault="00DC1024" w:rsidP="00456DC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E0519" w:rsidRPr="00590AE0" w:rsidTr="00782340">
        <w:trPr>
          <w:jc w:val="center"/>
        </w:trPr>
        <w:tc>
          <w:tcPr>
            <w:tcW w:w="8232" w:type="dxa"/>
            <w:gridSpan w:val="2"/>
            <w:shd w:val="clear" w:color="auto" w:fill="D9D9D9" w:themeFill="background1" w:themeFillShade="D9"/>
            <w:vAlign w:val="center"/>
          </w:tcPr>
          <w:p w:rsidR="00BE0519" w:rsidRPr="00590AE0" w:rsidRDefault="00BE0519" w:rsidP="0072280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جمع کل: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84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امتیاز مکتسبه</w:t>
            </w:r>
          </w:p>
        </w:tc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:rsidR="00BE0519" w:rsidRPr="003B5559" w:rsidRDefault="00BE0519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240101">
        <w:trPr>
          <w:jc w:val="center"/>
        </w:trPr>
        <w:tc>
          <w:tcPr>
            <w:tcW w:w="10637" w:type="dxa"/>
            <w:gridSpan w:val="4"/>
            <w:shd w:val="clear" w:color="auto" w:fill="D9D9D9" w:themeFill="background1" w:themeFillShade="D9"/>
            <w:vAlign w:val="center"/>
          </w:tcPr>
          <w:p w:rsidR="00DC1024" w:rsidRPr="00240101" w:rsidRDefault="00240101" w:rsidP="0024010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240101">
              <w:rPr>
                <w:rFonts w:asciiTheme="majorBidi" w:hAnsiTheme="majorBidi" w:cs="B Titr"/>
                <w:b/>
                <w:bCs/>
                <w:sz w:val="20"/>
                <w:szCs w:val="20"/>
                <w:rtl/>
                <w:lang w:bidi="fa-IR"/>
              </w:rPr>
              <w:t>واحد</w:t>
            </w:r>
            <w:r w:rsidRPr="0024010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40101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CSR</w:t>
            </w: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730BA2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پرسنل از وسایل حفاظت فردی مناسب (عینک محافظ، گان یا پیشبند، دستکش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نسوز، کلاه، ماسک، روکفشی یا کفش مخصوص)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در هنگام واشینگ و پک کردن استفاده می نمایند. 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پرسنل در قسمت وسایل استریل از کلاه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، گان، ماسک، روکفشی یا کفش مخصوص استفاده می کنند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730BA2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پرسنل هنگام کار با دستگاه پلا</w:t>
            </w:r>
            <w:r w:rsidR="00730BA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سما نکات ایمنی (استفاده از ماسک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، گان، دستکش دو لایه و عینک) را رعایت می </w:t>
            </w:r>
            <w:r w:rsidR="00730BA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کن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ند.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پرسنل از موقعیت های بهداشت دست در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آگاهی دارند (نصب پوستر )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تجهیزات مربوط به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hand rub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در مکان های نیمه تمیز ، تمیز و استریل وجود دارد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دستور العمل پاکسازی و ضد عفونی تجهیزات در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موجود می باشد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730BA2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کارکنان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از دستور العمل پاکسازی و ضد عفونی تجهیزات آگاهی دارند.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730BA2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proofErr w:type="gramStart"/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CSSD </w:t>
            </w:r>
            <w:r w:rsidR="00730BA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دارای</w:t>
            </w:r>
            <w:proofErr w:type="gramEnd"/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ارتباط اصولی با بخش اتاق عمل می باشد.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730BA2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تفکیک و نشانه گذاری و رعایت فضاهای کثیف ، تمیز و استریل در واحد </w:t>
            </w:r>
            <w:r w:rsidR="00730BA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انجام شده است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مدیریت تردد کار کنان بر اساس موازین کنترل عفونت می باشد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11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محل نگهداری و مسیرهای ورود و خروج  لوازم و تجهیزات آلوده از استریل جدا میباشد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کف بخش دارای شرایط بهداشتی و قابل شستشو و بدون درز می باشد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دیوارها تا سقف از جنس کاشی یا سنگ و بدون درز بوده و هفته ای یکبار تمیز میشوند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سقف بخش دارای شرایط بهداشتی می باشد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قفسه ها طوری تعبیه شده اند که پک های استریل از کف زمین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20، از دیوار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5 و از سقف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 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45 فاصله دارد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رختکن و سرویس بهداشتی پرسنل در ورودی بخش و دارای شرایط بهداشتی می باشد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دمای بخش مطابق با استانداردهای بهداشتی (&lt;= 24</w:t>
            </w:r>
            <w:r w:rsidRPr="002D11BB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˚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) است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فشار مثبت و تهویه حداقل 6 بار گردش هوا در ساعت و بدور از تابش نور مستقیم خور شید رعایت می گردد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محل انبارش و نگهداری وسایل استریل دارای دمای کمتر از 24 درجه سانتی گراد می باشد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درجه رطوبت بخش در حد 40- 30% رعایت گردد.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131A"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730BA2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برنامه منظم شستشو و گندزدایی سطوح و کف در بخش وجود دارد.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730BA2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سطوح و میزها با محلول تمیز و ضدعفونی میشوند.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730BA2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سطل های زباله روزانه شستشو و گندزدایی می گردد.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سیستم اطفاء حریق استاندارد و فعال می باشد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دستگاهها و تجهیزات سالم و کالیبره می باشند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بدنه و مخزن دستگاهها ضد زنگ و دارای سیستم ارت ، سوئیچ قطع برق ، درب ضد زنگ، واشر نسوز و قفل ایمنی می باشد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دستگاهها بطور منظم و دوره ای توسط کارشناس تجهیزات پزشکی کنترل مکانیکی انجام و در کارت شناسایی دستگاه تاریخ بازدید، علت خرابی یا صحت دستگاه ذکر میگردد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پاکسازی ابزار حساس و غیر حساس به حرارت با آب زیر 45 در جه سانتی گراد و دتر جنت در نزدیکترین محل انجام پروسیجر انجام می شود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حداقل فاصله زمانی بین استفاده از ابزار و پاکسازی جهت اجتناب از خشک شدن مواد آلی روی ابزارصورت می گیرد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ابزار پاکسازی شده بدون بسته بندی به </w:t>
            </w:r>
            <w:proofErr w:type="spellStart"/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proofErr w:type="spellEnd"/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ارسال می گردد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 هوای پر فشار برای خشک کردن تجهیزات لومن دار (در کت لب و آندوسکوپی ) استفاده می گردد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32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 آب پر فشار برای شستشو  تجهیزات سالم  استفاده می گردد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33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کلیه گام های فرایند پاکسازی و گند زدایی ابزار از ابتدا در </w:t>
            </w:r>
            <w:proofErr w:type="spellStart"/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proofErr w:type="spellEnd"/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صورت می گیرد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پایش کیفیت فرایند پاکسازی ابزار بصورت تصادفی با استفاده از تست های موجود صورت می گیرد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دستورالعمل و روش کار و نکات ایمنی روی تمام دستگاهها نصب شده است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36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در </w:t>
            </w:r>
            <w:proofErr w:type="spellStart"/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proofErr w:type="spellEnd"/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از ست شوی استفاده می گردد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37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در </w:t>
            </w:r>
            <w:proofErr w:type="spellStart"/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proofErr w:type="spellEnd"/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از دستگاه اولتراسوند استفاده می گردد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38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 محلول های گندزدای سطح بالا مورد تایید سازمان غذا دارو و دارای کد فراورده استفاده می گردد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39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پایش کیفیت فرایند  گندزدایی  محلول های سطح بالا بصورت رندوم با استفاده از تست های سواپینگ انجام می شود . 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رعایت تکنیک آماده سازی محلولها در محل استاندرد شامل تهویه ، لوازم حفاظت فردی صورت می گیرد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41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 ظرف های شفاف و درب دار که دچار خوردگی نمی شوند جهت نگهداری محلول ضد عفونی سطح بالا استفاده میگردد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42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اقلام حساس به حرارت در فرایند استریلیزاسیون در بیمارستان شناسایی و به بخش ها اطلاع رسانی می شود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43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استریلیزاسیون اقلام حساس به حرارت طبق موازین استاندارد و توصیه کارخانه سازنده صورت می گیرد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44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اقلام خاص نیاز به استریلیزاسیون  فوری شناسایی گردیده اند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EA593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45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تجهیزات لازم جهت استریلیزاسیون فوری وجود دارد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46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اقلام مورد نیاز بصورت تک پیچ شناسایی و فهرست شده اند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47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نتایج آزمون بیولوژیک در زمان راه اندازی دستگاه استریل کننده و بعد از هر بار تعمیر بصورت هفتگی ثبت و انجام می شود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48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نتایج آزمون بوودیک قبل از شروع کاردستگاه های پری وکیوم انجام و ثبت می گردد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49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کاربران از تغییر رنگ نشانگر های شیمیایی و مشخصات ظاهر بسته استریل آگاهی دارند.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50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داخل هر بسته اندیکاتور مربوط و روی بسته پارچه ای تست نواری حدود 10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زده میشود.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در تمامی ست ها از اندیکاتورهای کلاس 4 (زیر 12 قلم ) و اندیکاتور کلاس 6 (بیشتر از 12 قلم ) استفاده میشود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52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در شروع کار هر دستگاه نتایج حاصل از تستهای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B.D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(کلاس 2 ) جهت آزمایش نفوذ و کیفیت بخار به همراه تست پک شاهد در فایل هر دستگاه بایگانی میشود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53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تست بیولوژیکی (اسپور) هفته ای یکبار انجام شده و به مدت یک سال بایگانی می شود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54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تمامی ستها در دو لایه پک میگردند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55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 بسته بندی ستها بصورت فشرده و حجیم خودداری میگردد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56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وسایل درون پک ها (قیچی، پنس، شانگیر، سوزن گیر و ...) بصورت باز پک میگردند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57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بسته های درون دستگاه دارای حداکثر طول و عرض و ارتفاع 50×30×30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می باشد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58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وزن بسته ها کمتر از 5.5 کیلوگرم می باشد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59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ستها و پک های داخل دستگاهها به فاصله 5 </w:t>
            </w:r>
            <w:r w:rsidRPr="002D11BB">
              <w:rPr>
                <w:rFonts w:asciiTheme="majorBidi" w:hAnsiTheme="majorBidi" w:cs="B Nazanin"/>
                <w:b/>
                <w:bCs/>
                <w:color w:val="000000" w:themeColor="text1"/>
                <w:sz w:val="18"/>
                <w:szCs w:val="18"/>
              </w:rPr>
              <w:t>cm</w:t>
            </w:r>
            <w:r w:rsidRPr="002D11BB">
              <w:rPr>
                <w:rFonts w:asciiTheme="majorBidi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از هم قرار داده میشوند .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روی ستها و پکها تاریخ استریل، نام ست، کدبارگزار کننده، کد دستگاه ، تاریخ انقضا و کد فرد پک کننده و ... زده میشود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61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در چیدمان بسته ها و ستها دقت  لازم مبذول می گردد(چیدمان  از طرف ضلع باریک و به ترتیب وزن از پایین به بالا )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62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حداقل به مدت 48 ساعت وسایل استریل وجود دارد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63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چیدمان بسته های لامینه کاغذ به کاغذ و نایلون به نایلون انجام میشود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64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در هنگام بسته بندی دوبل با کاغذ لامینه دقت میشود که قسمت کاغذی هر دو بسته در یک سمت قرار گیرد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65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بسته های استریل شده تا زمانی که کاملا" خشک نشده اند بمدت 15- 10دقیقه درون دستگاه باقی می مانند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66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مسیر انتقال وسایل استریل و غیر استریل در اتاق عمل / کت لب و... هیچ گونه تداخلی با هم ندارد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240101" w:rsidRPr="00590AE0" w:rsidTr="000002BE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240101" w:rsidRPr="00D4131A" w:rsidRDefault="00240101" w:rsidP="00DC1024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67</w:t>
            </w:r>
          </w:p>
        </w:tc>
        <w:tc>
          <w:tcPr>
            <w:tcW w:w="7719" w:type="dxa"/>
            <w:vAlign w:val="center"/>
          </w:tcPr>
          <w:p w:rsidR="00240101" w:rsidRPr="002D11BB" w:rsidRDefault="00240101" w:rsidP="00DC1024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حمل وسایل استریل به بخشها با کانتینرها یا ترالی های محکم و غیرقابل نفوذ انجام میشود .</w:t>
            </w:r>
          </w:p>
        </w:tc>
        <w:tc>
          <w:tcPr>
            <w:tcW w:w="481" w:type="dxa"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240101" w:rsidRPr="003B5559" w:rsidRDefault="00240101" w:rsidP="00DC102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C1024" w:rsidRPr="00590AE0" w:rsidTr="00240101">
        <w:trPr>
          <w:jc w:val="center"/>
        </w:trPr>
        <w:tc>
          <w:tcPr>
            <w:tcW w:w="8713" w:type="dxa"/>
            <w:gridSpan w:val="3"/>
            <w:shd w:val="clear" w:color="auto" w:fill="D9D9D9" w:themeFill="background1" w:themeFillShade="D9"/>
            <w:vAlign w:val="center"/>
          </w:tcPr>
          <w:p w:rsidR="00DC1024" w:rsidRPr="00240101" w:rsidRDefault="00730BA2" w:rsidP="00730BA2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228</w:t>
            </w: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</w:t>
            </w: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نمره مکتسبه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DC1024" w:rsidRPr="00240101" w:rsidRDefault="00DC1024" w:rsidP="00DC1024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735AE2" w:rsidRPr="00DC1024" w:rsidRDefault="00735AE2" w:rsidP="00735AE2">
      <w:pPr>
        <w:bidi/>
        <w:spacing w:after="0"/>
        <w:rPr>
          <w:rFonts w:ascii="Arial" w:eastAsia="Times New Roman" w:hAnsi="Arial" w:cs="B Nazanin"/>
          <w:b/>
          <w:bCs/>
          <w:color w:val="000000"/>
          <w:sz w:val="20"/>
          <w:szCs w:val="20"/>
          <w:rtl/>
        </w:rPr>
      </w:pPr>
      <w:r w:rsidRPr="00DC1024">
        <w:rPr>
          <w:rFonts w:ascii="Arial" w:eastAsia="Times New Roman" w:hAnsi="Arial" w:cs="B Nazanin" w:hint="cs"/>
          <w:b/>
          <w:bCs/>
          <w:color w:val="000000"/>
          <w:sz w:val="20"/>
          <w:szCs w:val="20"/>
          <w:rtl/>
        </w:rPr>
        <w:t>مهر و امضای ارزیاب:</w:t>
      </w:r>
      <w:r w:rsidRPr="00DC1024">
        <w:rPr>
          <w:rFonts w:ascii="Arial" w:eastAsia="Times New Roman" w:hAnsi="Arial" w:cs="B Nazanin" w:hint="cs"/>
          <w:b/>
          <w:bCs/>
          <w:color w:val="000000"/>
          <w:sz w:val="20"/>
          <w:szCs w:val="20"/>
          <w:rtl/>
        </w:rPr>
        <w:tab/>
      </w:r>
      <w:r w:rsidRPr="00DC1024">
        <w:rPr>
          <w:rFonts w:ascii="Arial" w:eastAsia="Times New Roman" w:hAnsi="Arial" w:cs="B Nazanin" w:hint="cs"/>
          <w:b/>
          <w:bCs/>
          <w:color w:val="000000"/>
          <w:sz w:val="20"/>
          <w:szCs w:val="20"/>
          <w:rtl/>
        </w:rPr>
        <w:tab/>
      </w:r>
      <w:r w:rsidRPr="00DC1024">
        <w:rPr>
          <w:rFonts w:ascii="Arial" w:eastAsia="Times New Roman" w:hAnsi="Arial" w:cs="B Nazanin" w:hint="cs"/>
          <w:b/>
          <w:bCs/>
          <w:color w:val="000000"/>
          <w:sz w:val="20"/>
          <w:szCs w:val="20"/>
          <w:rtl/>
        </w:rPr>
        <w:tab/>
      </w:r>
      <w:r w:rsidRPr="00DC1024">
        <w:rPr>
          <w:rFonts w:ascii="Arial" w:eastAsia="Times New Roman" w:hAnsi="Arial" w:cs="B Nazanin" w:hint="cs"/>
          <w:b/>
          <w:bCs/>
          <w:color w:val="000000"/>
          <w:sz w:val="20"/>
          <w:szCs w:val="20"/>
          <w:rtl/>
        </w:rPr>
        <w:tab/>
      </w:r>
      <w:r w:rsidRPr="00DC1024">
        <w:rPr>
          <w:rFonts w:ascii="Arial" w:eastAsia="Times New Roman" w:hAnsi="Arial" w:cs="B Nazanin" w:hint="cs"/>
          <w:b/>
          <w:bCs/>
          <w:color w:val="000000"/>
          <w:sz w:val="20"/>
          <w:szCs w:val="20"/>
          <w:rtl/>
        </w:rPr>
        <w:tab/>
      </w:r>
      <w:r w:rsidRPr="00DC1024">
        <w:rPr>
          <w:rFonts w:ascii="Arial" w:eastAsia="Times New Roman" w:hAnsi="Arial" w:cs="B Nazanin" w:hint="cs"/>
          <w:b/>
          <w:bCs/>
          <w:color w:val="000000"/>
          <w:sz w:val="20"/>
          <w:szCs w:val="20"/>
          <w:rtl/>
        </w:rPr>
        <w:tab/>
      </w:r>
      <w:r w:rsidRPr="00DC1024">
        <w:rPr>
          <w:rFonts w:ascii="Arial" w:eastAsia="Times New Roman" w:hAnsi="Arial" w:cs="B Nazanin" w:hint="cs"/>
          <w:b/>
          <w:bCs/>
          <w:color w:val="000000"/>
          <w:sz w:val="20"/>
          <w:szCs w:val="20"/>
          <w:rtl/>
        </w:rPr>
        <w:tab/>
        <w:t>مهر و امضای ارزیابی شونده:</w:t>
      </w:r>
    </w:p>
    <w:p w:rsidR="0072280F" w:rsidRDefault="00735AE2" w:rsidP="0072280F">
      <w:pPr>
        <w:bidi/>
        <w:spacing w:after="0"/>
        <w:ind w:left="360" w:hanging="356"/>
        <w:rPr>
          <w:rFonts w:cs="B Nazanin"/>
          <w:b/>
          <w:bCs/>
          <w:sz w:val="20"/>
          <w:szCs w:val="20"/>
          <w:rtl/>
        </w:rPr>
      </w:pPr>
      <w:r w:rsidRPr="00CC49F2">
        <w:rPr>
          <w:rFonts w:cs="B Nazanin" w:hint="cs"/>
          <w:b/>
          <w:bCs/>
          <w:sz w:val="20"/>
          <w:szCs w:val="20"/>
          <w:rtl/>
        </w:rPr>
        <w:t>منابع:</w:t>
      </w:r>
    </w:p>
    <w:p w:rsidR="0072280F" w:rsidRDefault="0072280F" w:rsidP="0072280F">
      <w:pPr>
        <w:spacing w:after="0"/>
        <w:ind w:left="363" w:hanging="357"/>
        <w:rPr>
          <w:rFonts w:cs="B Nazanin"/>
          <w:b/>
          <w:bCs/>
          <w:sz w:val="18"/>
          <w:szCs w:val="18"/>
        </w:rPr>
      </w:pPr>
      <w:r w:rsidRPr="0072280F">
        <w:rPr>
          <w:sz w:val="20"/>
          <w:szCs w:val="20"/>
        </w:rPr>
        <w:t>WHO Guidelines on Hand Hygiene in Health Care</w:t>
      </w:r>
      <w:r w:rsidRPr="0072280F">
        <w:rPr>
          <w:rFonts w:hint="cs"/>
          <w:sz w:val="20"/>
          <w:szCs w:val="20"/>
          <w:rtl/>
        </w:rPr>
        <w:t xml:space="preserve"> &amp; </w:t>
      </w:r>
      <w:proofErr w:type="spellStart"/>
      <w:r w:rsidRPr="0072280F">
        <w:rPr>
          <w:sz w:val="20"/>
          <w:szCs w:val="20"/>
        </w:rPr>
        <w:t>Kozier</w:t>
      </w:r>
      <w:proofErr w:type="spellEnd"/>
      <w:r w:rsidRPr="0072280F">
        <w:rPr>
          <w:sz w:val="20"/>
          <w:szCs w:val="20"/>
        </w:rPr>
        <w:t xml:space="preserve"> &amp; </w:t>
      </w:r>
      <w:proofErr w:type="spellStart"/>
      <w:r w:rsidRPr="0072280F">
        <w:rPr>
          <w:sz w:val="20"/>
          <w:szCs w:val="20"/>
        </w:rPr>
        <w:t>Erb</w:t>
      </w:r>
      <w:proofErr w:type="spellEnd"/>
      <w:r w:rsidRPr="0072280F">
        <w:rPr>
          <w:sz w:val="20"/>
          <w:szCs w:val="20"/>
        </w:rPr>
        <w:t xml:space="preserve"> Fundamentals of Nursing</w:t>
      </w:r>
    </w:p>
    <w:p w:rsidR="00DC1024" w:rsidRDefault="00DC1024" w:rsidP="0072280F">
      <w:pPr>
        <w:spacing w:after="0"/>
        <w:ind w:left="363" w:hanging="357"/>
        <w:rPr>
          <w:rFonts w:cs="B Nazanin" w:hint="cs"/>
          <w:b/>
          <w:bCs/>
          <w:sz w:val="18"/>
          <w:szCs w:val="18"/>
          <w:rtl/>
        </w:rPr>
      </w:pPr>
    </w:p>
    <w:p w:rsidR="00DC1024" w:rsidRPr="00DC1024" w:rsidRDefault="00DC1024" w:rsidP="00DC1024">
      <w:pPr>
        <w:bidi/>
        <w:spacing w:after="0"/>
        <w:ind w:left="363" w:hanging="876"/>
        <w:rPr>
          <w:rFonts w:cs="B Nazanin" w:hint="cs"/>
          <w:b/>
          <w:bCs/>
          <w:sz w:val="20"/>
          <w:szCs w:val="20"/>
          <w:rtl/>
        </w:rPr>
      </w:pPr>
      <w:r w:rsidRPr="00DC1024">
        <w:rPr>
          <w:rFonts w:cs="B Nazanin" w:hint="cs"/>
          <w:b/>
          <w:bCs/>
          <w:sz w:val="20"/>
          <w:szCs w:val="20"/>
          <w:rtl/>
        </w:rPr>
        <w:t>نقاط قوت:</w:t>
      </w:r>
    </w:p>
    <w:p w:rsidR="00DC1024" w:rsidRPr="00DC1024" w:rsidRDefault="00DC1024" w:rsidP="00DC1024">
      <w:pPr>
        <w:bidi/>
        <w:spacing w:after="0"/>
        <w:ind w:left="363" w:hanging="876"/>
        <w:rPr>
          <w:rFonts w:cs="B Nazanin" w:hint="cs"/>
          <w:b/>
          <w:bCs/>
          <w:sz w:val="20"/>
          <w:szCs w:val="20"/>
          <w:rtl/>
        </w:rPr>
      </w:pPr>
    </w:p>
    <w:p w:rsidR="00DC1024" w:rsidRDefault="00DC1024" w:rsidP="00DC1024">
      <w:pPr>
        <w:bidi/>
        <w:spacing w:after="0"/>
        <w:ind w:left="363" w:hanging="876"/>
        <w:rPr>
          <w:rFonts w:cs="B Nazanin" w:hint="cs"/>
          <w:b/>
          <w:bCs/>
          <w:sz w:val="20"/>
          <w:szCs w:val="20"/>
          <w:rtl/>
        </w:rPr>
      </w:pPr>
    </w:p>
    <w:p w:rsidR="00730BA2" w:rsidRPr="00DC1024" w:rsidRDefault="00730BA2" w:rsidP="00730BA2">
      <w:pPr>
        <w:bidi/>
        <w:spacing w:after="0"/>
        <w:ind w:left="363" w:hanging="876"/>
        <w:rPr>
          <w:rFonts w:cs="B Nazanin" w:hint="cs"/>
          <w:b/>
          <w:bCs/>
          <w:sz w:val="20"/>
          <w:szCs w:val="20"/>
          <w:rtl/>
        </w:rPr>
      </w:pPr>
      <w:bookmarkStart w:id="0" w:name="_GoBack"/>
      <w:bookmarkEnd w:id="0"/>
    </w:p>
    <w:p w:rsidR="00DC1024" w:rsidRPr="00DC1024" w:rsidRDefault="00DC1024" w:rsidP="00DC1024">
      <w:pPr>
        <w:bidi/>
        <w:spacing w:after="0"/>
        <w:ind w:left="363" w:hanging="876"/>
        <w:rPr>
          <w:rFonts w:cs="B Nazanin" w:hint="cs"/>
          <w:b/>
          <w:bCs/>
          <w:sz w:val="20"/>
          <w:szCs w:val="20"/>
          <w:rtl/>
        </w:rPr>
      </w:pPr>
    </w:p>
    <w:p w:rsidR="00DC1024" w:rsidRPr="00DC1024" w:rsidRDefault="00DC1024" w:rsidP="00DC1024">
      <w:pPr>
        <w:bidi/>
        <w:spacing w:after="0"/>
        <w:ind w:left="363" w:hanging="876"/>
        <w:rPr>
          <w:rFonts w:cs="Times New Roman"/>
          <w:b/>
          <w:bCs/>
          <w:sz w:val="20"/>
          <w:szCs w:val="20"/>
        </w:rPr>
      </w:pPr>
      <w:r w:rsidRPr="00DC1024">
        <w:rPr>
          <w:rFonts w:cs="B Nazanin" w:hint="cs"/>
          <w:b/>
          <w:bCs/>
          <w:sz w:val="20"/>
          <w:szCs w:val="20"/>
          <w:rtl/>
        </w:rPr>
        <w:t>موارد نیازمند ارتقا</w:t>
      </w:r>
      <w:r w:rsidRPr="00DC1024">
        <w:rPr>
          <w:rFonts w:cs="Times New Roman" w:hint="cs"/>
          <w:b/>
          <w:bCs/>
          <w:sz w:val="20"/>
          <w:szCs w:val="20"/>
          <w:rtl/>
        </w:rPr>
        <w:t>:</w:t>
      </w:r>
    </w:p>
    <w:sectPr w:rsidR="00DC1024" w:rsidRPr="00DC1024" w:rsidSect="00BE0519">
      <w:headerReference w:type="default" r:id="rId9"/>
      <w:pgSz w:w="11907" w:h="16839" w:code="9"/>
      <w:pgMar w:top="567" w:right="1440" w:bottom="284" w:left="144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D5E" w:rsidRDefault="00BD1D5E" w:rsidP="00590AE0">
      <w:pPr>
        <w:spacing w:after="0" w:line="240" w:lineRule="auto"/>
      </w:pPr>
      <w:r>
        <w:separator/>
      </w:r>
    </w:p>
  </w:endnote>
  <w:endnote w:type="continuationSeparator" w:id="0">
    <w:p w:rsidR="00BD1D5E" w:rsidRDefault="00BD1D5E" w:rsidP="0059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D5E" w:rsidRDefault="00BD1D5E" w:rsidP="00590AE0">
      <w:pPr>
        <w:spacing w:after="0" w:line="240" w:lineRule="auto"/>
      </w:pPr>
      <w:r>
        <w:separator/>
      </w:r>
    </w:p>
  </w:footnote>
  <w:footnote w:type="continuationSeparator" w:id="0">
    <w:p w:rsidR="00BD1D5E" w:rsidRDefault="00BD1D5E" w:rsidP="0059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632" w:type="dxa"/>
      <w:jc w:val="center"/>
      <w:tblInd w:w="-788" w:type="dxa"/>
      <w:tblLook w:val="04A0" w:firstRow="1" w:lastRow="0" w:firstColumn="1" w:lastColumn="0" w:noHBand="0" w:noVBand="1"/>
    </w:tblPr>
    <w:tblGrid>
      <w:gridCol w:w="2360"/>
      <w:gridCol w:w="5760"/>
      <w:gridCol w:w="2512"/>
    </w:tblGrid>
    <w:tr w:rsidR="00E97473" w:rsidRPr="00590AE0" w:rsidTr="00DC1024">
      <w:trPr>
        <w:trHeight w:val="397"/>
        <w:jc w:val="center"/>
      </w:trPr>
      <w:tc>
        <w:tcPr>
          <w:tcW w:w="2360" w:type="dxa"/>
          <w:vMerge w:val="restart"/>
          <w:vAlign w:val="center"/>
        </w:tcPr>
        <w:p w:rsidR="00E97473" w:rsidRDefault="00E97473" w:rsidP="00590AE0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E97473" w:rsidRDefault="00E97473" w:rsidP="00590AE0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E97473" w:rsidRPr="00590AE0" w:rsidRDefault="00E97473" w:rsidP="00590AE0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59264" behindDoc="1" locked="0" layoutInCell="1" allowOverlap="1" wp14:anchorId="646DCBD4" wp14:editId="63316114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E97473" w:rsidRPr="00590AE0" w:rsidRDefault="00E97473" w:rsidP="00590AE0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760" w:type="dxa"/>
          <w:vMerge w:val="restart"/>
          <w:vAlign w:val="center"/>
        </w:tcPr>
        <w:p w:rsidR="00E97473" w:rsidRDefault="0072280F" w:rsidP="00DC1024">
          <w:pPr>
            <w:pStyle w:val="Header"/>
            <w:bidi/>
            <w:jc w:val="center"/>
            <w:rPr>
              <w:rFonts w:cs="B Nazanin" w:hint="cs"/>
              <w:sz w:val="18"/>
              <w:szCs w:val="18"/>
              <w:rtl/>
              <w:lang w:bidi="fa-IR"/>
            </w:rPr>
          </w:pPr>
          <w:r w:rsidRPr="0072280F">
            <w:rPr>
              <w:rFonts w:cs="B Titr" w:hint="cs"/>
              <w:b/>
              <w:bCs/>
              <w:rtl/>
            </w:rPr>
            <w:t>چک لیست سنجش علمی مراقبتهای پرستاری</w:t>
          </w:r>
          <w:r w:rsidR="00DC1024">
            <w:rPr>
              <w:rFonts w:cs="B Titr" w:hint="cs"/>
              <w:b/>
              <w:bCs/>
              <w:rtl/>
            </w:rPr>
            <w:t xml:space="preserve"> در بخش</w:t>
          </w:r>
          <w:r w:rsidRPr="0072280F">
            <w:rPr>
              <w:rFonts w:cs="B Titr" w:hint="cs"/>
              <w:b/>
              <w:bCs/>
              <w:rtl/>
            </w:rPr>
            <w:t xml:space="preserve"> اتاق عمل</w:t>
          </w:r>
        </w:p>
        <w:p w:rsidR="00DC1024" w:rsidRPr="00DC1024" w:rsidRDefault="00DC1024" w:rsidP="00DC1024">
          <w:pPr>
            <w:pStyle w:val="Header"/>
            <w:bidi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DC1024">
            <w:rPr>
              <w:rFonts w:cs="B Nazanin" w:hint="cs"/>
              <w:b/>
              <w:bCs/>
              <w:rtl/>
              <w:lang w:bidi="fa-IR"/>
            </w:rPr>
            <w:t>نام مرکز:                                 تاریخ بازدید:</w:t>
          </w:r>
        </w:p>
      </w:tc>
      <w:tc>
        <w:tcPr>
          <w:tcW w:w="2512" w:type="dxa"/>
          <w:vAlign w:val="center"/>
        </w:tcPr>
        <w:p w:rsidR="00E97473" w:rsidRPr="00590AE0" w:rsidRDefault="00E97473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</w:t>
          </w:r>
          <w:r w:rsidR="00A84108">
            <w:rPr>
              <w:rFonts w:cs="B Nazanin" w:hint="cs"/>
              <w:sz w:val="18"/>
              <w:szCs w:val="18"/>
              <w:rtl/>
            </w:rPr>
            <w:t>02/1401</w:t>
          </w:r>
        </w:p>
      </w:tc>
    </w:tr>
    <w:tr w:rsidR="00E97473" w:rsidRPr="00590AE0" w:rsidTr="00DC1024">
      <w:trPr>
        <w:trHeight w:val="397"/>
        <w:jc w:val="center"/>
      </w:trPr>
      <w:tc>
        <w:tcPr>
          <w:tcW w:w="2360" w:type="dxa"/>
          <w:vMerge/>
        </w:tcPr>
        <w:p w:rsidR="00E97473" w:rsidRPr="00590AE0" w:rsidRDefault="00E97473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760" w:type="dxa"/>
          <w:vMerge/>
        </w:tcPr>
        <w:p w:rsidR="00E97473" w:rsidRPr="00590AE0" w:rsidRDefault="00E97473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512" w:type="dxa"/>
          <w:vAlign w:val="center"/>
        </w:tcPr>
        <w:p w:rsidR="00E97473" w:rsidRPr="00324938" w:rsidRDefault="00E97473" w:rsidP="00590AE0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 w:rsidR="00A84108">
            <w:rPr>
              <w:rFonts w:cs="B Nazanin" w:hint="cs"/>
              <w:sz w:val="18"/>
              <w:szCs w:val="18"/>
              <w:rtl/>
            </w:rPr>
            <w:t>02/1401</w:t>
          </w:r>
        </w:p>
      </w:tc>
    </w:tr>
    <w:tr w:rsidR="00E97473" w:rsidRPr="00590AE0" w:rsidTr="00DC1024">
      <w:trPr>
        <w:trHeight w:val="397"/>
        <w:jc w:val="center"/>
      </w:trPr>
      <w:tc>
        <w:tcPr>
          <w:tcW w:w="2360" w:type="dxa"/>
          <w:vMerge/>
        </w:tcPr>
        <w:p w:rsidR="00E97473" w:rsidRPr="00590AE0" w:rsidRDefault="00E97473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760" w:type="dxa"/>
          <w:vMerge/>
        </w:tcPr>
        <w:p w:rsidR="00E97473" w:rsidRPr="00590AE0" w:rsidRDefault="00E97473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512" w:type="dxa"/>
          <w:vAlign w:val="center"/>
        </w:tcPr>
        <w:p w:rsidR="00E97473" w:rsidRPr="00590AE0" w:rsidRDefault="00E97473" w:rsidP="00A84108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 w:rsidR="00A84108"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02/1402</w:t>
          </w:r>
        </w:p>
      </w:tc>
    </w:tr>
  </w:tbl>
  <w:p w:rsidR="00E97473" w:rsidRPr="00DC1024" w:rsidRDefault="00DC1024" w:rsidP="00DC1024">
    <w:pPr>
      <w:bidi/>
      <w:spacing w:after="0"/>
      <w:rPr>
        <w:rFonts w:cs="B Nazanin"/>
        <w:b/>
        <w:bCs/>
        <w:lang w:bidi="fa-IR"/>
      </w:rPr>
    </w:pPr>
    <w:r>
      <w:rPr>
        <w:rFonts w:cs="B Nazanin" w:hint="cs"/>
        <w:b/>
        <w:bCs/>
        <w:sz w:val="18"/>
        <w:szCs w:val="18"/>
        <w:rtl/>
      </w:rPr>
      <w:t>امتیازدهی :                  0= &gt;25%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1= 50-26%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2= 75-51%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3= 90-76%</w:t>
    </w:r>
    <w:r>
      <w:rPr>
        <w:rFonts w:cs="B Nazanin" w:hint="cs"/>
        <w:b/>
        <w:bCs/>
        <w:sz w:val="18"/>
        <w:szCs w:val="18"/>
        <w:rtl/>
      </w:rPr>
      <w:tab/>
      <w:t>4=100-91%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D92"/>
    <w:multiLevelType w:val="hybridMultilevel"/>
    <w:tmpl w:val="AE4AB860"/>
    <w:lvl w:ilvl="0" w:tplc="4C862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F63BA"/>
    <w:multiLevelType w:val="hybridMultilevel"/>
    <w:tmpl w:val="2570A08A"/>
    <w:lvl w:ilvl="0" w:tplc="3BDA7920">
      <w:numFmt w:val="bullet"/>
      <w:lvlText w:val="-"/>
      <w:lvlJc w:val="left"/>
      <w:pPr>
        <w:ind w:left="3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E0"/>
    <w:rsid w:val="00015F1F"/>
    <w:rsid w:val="000308C5"/>
    <w:rsid w:val="00030C8B"/>
    <w:rsid w:val="00045C01"/>
    <w:rsid w:val="00085CE3"/>
    <w:rsid w:val="001061B0"/>
    <w:rsid w:val="00122CB5"/>
    <w:rsid w:val="00134785"/>
    <w:rsid w:val="00144957"/>
    <w:rsid w:val="00182F14"/>
    <w:rsid w:val="00186967"/>
    <w:rsid w:val="00190664"/>
    <w:rsid w:val="001C5A2B"/>
    <w:rsid w:val="00207F0B"/>
    <w:rsid w:val="00214562"/>
    <w:rsid w:val="00240101"/>
    <w:rsid w:val="002C2173"/>
    <w:rsid w:val="00324938"/>
    <w:rsid w:val="00342441"/>
    <w:rsid w:val="00353131"/>
    <w:rsid w:val="003949A7"/>
    <w:rsid w:val="003B5559"/>
    <w:rsid w:val="00430D76"/>
    <w:rsid w:val="00432626"/>
    <w:rsid w:val="0044413E"/>
    <w:rsid w:val="0044784A"/>
    <w:rsid w:val="00454ED5"/>
    <w:rsid w:val="00456DCA"/>
    <w:rsid w:val="00467F9D"/>
    <w:rsid w:val="00494442"/>
    <w:rsid w:val="004C0412"/>
    <w:rsid w:val="004F1E8B"/>
    <w:rsid w:val="004F5473"/>
    <w:rsid w:val="005521F3"/>
    <w:rsid w:val="005537C8"/>
    <w:rsid w:val="00554322"/>
    <w:rsid w:val="00590AE0"/>
    <w:rsid w:val="005F7605"/>
    <w:rsid w:val="0061173F"/>
    <w:rsid w:val="0061308D"/>
    <w:rsid w:val="006B45F0"/>
    <w:rsid w:val="006B5166"/>
    <w:rsid w:val="0072280F"/>
    <w:rsid w:val="00730BA2"/>
    <w:rsid w:val="00735AE2"/>
    <w:rsid w:val="00773F0E"/>
    <w:rsid w:val="00782340"/>
    <w:rsid w:val="007828A4"/>
    <w:rsid w:val="0081711B"/>
    <w:rsid w:val="00846D52"/>
    <w:rsid w:val="008955F8"/>
    <w:rsid w:val="008E2F63"/>
    <w:rsid w:val="008F4CF9"/>
    <w:rsid w:val="00913E62"/>
    <w:rsid w:val="0098591E"/>
    <w:rsid w:val="009A3AE8"/>
    <w:rsid w:val="00A244EB"/>
    <w:rsid w:val="00A71734"/>
    <w:rsid w:val="00A84108"/>
    <w:rsid w:val="00A84DB5"/>
    <w:rsid w:val="00A91467"/>
    <w:rsid w:val="00AF573E"/>
    <w:rsid w:val="00B42914"/>
    <w:rsid w:val="00B96036"/>
    <w:rsid w:val="00BA5D52"/>
    <w:rsid w:val="00BB1FD2"/>
    <w:rsid w:val="00BB2A00"/>
    <w:rsid w:val="00BB6899"/>
    <w:rsid w:val="00BC1B8A"/>
    <w:rsid w:val="00BC7283"/>
    <w:rsid w:val="00BD1D5E"/>
    <w:rsid w:val="00BE0519"/>
    <w:rsid w:val="00C3705F"/>
    <w:rsid w:val="00C57AA0"/>
    <w:rsid w:val="00CB576A"/>
    <w:rsid w:val="00CB5C7D"/>
    <w:rsid w:val="00D12A3A"/>
    <w:rsid w:val="00D4131A"/>
    <w:rsid w:val="00D51817"/>
    <w:rsid w:val="00D73931"/>
    <w:rsid w:val="00D7596A"/>
    <w:rsid w:val="00DC1024"/>
    <w:rsid w:val="00DE7427"/>
    <w:rsid w:val="00DF1DB4"/>
    <w:rsid w:val="00E03F2B"/>
    <w:rsid w:val="00E4097C"/>
    <w:rsid w:val="00E73C5E"/>
    <w:rsid w:val="00E97473"/>
    <w:rsid w:val="00EA0DFC"/>
    <w:rsid w:val="00EA24BB"/>
    <w:rsid w:val="00EC2D7F"/>
    <w:rsid w:val="00F21DA8"/>
    <w:rsid w:val="00F33A94"/>
    <w:rsid w:val="00F65E2A"/>
    <w:rsid w:val="00F826EE"/>
    <w:rsid w:val="00FB524C"/>
    <w:rsid w:val="00F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E0"/>
  </w:style>
  <w:style w:type="paragraph" w:styleId="Footer">
    <w:name w:val="footer"/>
    <w:basedOn w:val="Normal"/>
    <w:link w:val="Foot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E0"/>
  </w:style>
  <w:style w:type="table" w:styleId="TableGrid">
    <w:name w:val="Table Grid"/>
    <w:basedOn w:val="TableNormal"/>
    <w:uiPriority w:val="59"/>
    <w:rsid w:val="00590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E0"/>
  </w:style>
  <w:style w:type="paragraph" w:styleId="Footer">
    <w:name w:val="footer"/>
    <w:basedOn w:val="Normal"/>
    <w:link w:val="Foot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E0"/>
  </w:style>
  <w:style w:type="table" w:styleId="TableGrid">
    <w:name w:val="Table Grid"/>
    <w:basedOn w:val="TableNormal"/>
    <w:uiPriority w:val="59"/>
    <w:rsid w:val="00590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B269-1A91-4988-BD8A-8A61D76D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 salahi</dc:creator>
  <cp:lastModifiedBy>Farzaneh Mahmoudi</cp:lastModifiedBy>
  <cp:revision>2</cp:revision>
  <dcterms:created xsi:type="dcterms:W3CDTF">2022-10-10T11:31:00Z</dcterms:created>
  <dcterms:modified xsi:type="dcterms:W3CDTF">2022-10-10T11:31:00Z</dcterms:modified>
</cp:coreProperties>
</file>